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EF" w:rsidRPr="00AA0DAA" w:rsidRDefault="004904EF" w:rsidP="00AA0D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DAA">
        <w:rPr>
          <w:rFonts w:ascii="Times New Roman" w:hAnsi="Times New Roman" w:cs="Times New Roman"/>
          <w:sz w:val="28"/>
          <w:szCs w:val="28"/>
        </w:rPr>
        <w:t>Преподаватель</w:t>
      </w:r>
      <w:r w:rsidR="00AA0D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A0DAA">
        <w:rPr>
          <w:rFonts w:ascii="Times New Roman" w:hAnsi="Times New Roman" w:cs="Times New Roman"/>
          <w:sz w:val="28"/>
          <w:szCs w:val="28"/>
        </w:rPr>
        <w:t>ЯндароваСацитаХамзатовна</w:t>
      </w:r>
      <w:proofErr w:type="spellEnd"/>
    </w:p>
    <w:p w:rsidR="004904EF" w:rsidRPr="00AA0DAA" w:rsidRDefault="004904EF" w:rsidP="00AA0D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DAA">
        <w:rPr>
          <w:rFonts w:ascii="Times New Roman" w:hAnsi="Times New Roman" w:cs="Times New Roman"/>
          <w:sz w:val="28"/>
          <w:szCs w:val="28"/>
        </w:rPr>
        <w:t>Дисциплина: История</w:t>
      </w:r>
    </w:p>
    <w:p w:rsidR="004904EF" w:rsidRPr="00AA0DAA" w:rsidRDefault="004904EF" w:rsidP="00AA0D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DAA">
        <w:rPr>
          <w:rFonts w:ascii="Times New Roman" w:hAnsi="Times New Roman" w:cs="Times New Roman"/>
          <w:sz w:val="28"/>
          <w:szCs w:val="28"/>
        </w:rPr>
        <w:t>Курс, группы: ПНК-1А, ПНК-1Б, ПНК-1В, ПНК-1Г, ПНК-1Д, ПНК-1Е, ПНК-1Ж.</w:t>
      </w:r>
    </w:p>
    <w:p w:rsidR="004904EF" w:rsidRPr="00AA0DAA" w:rsidRDefault="004904EF" w:rsidP="00AA0D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DAA">
        <w:rPr>
          <w:rFonts w:ascii="Times New Roman" w:hAnsi="Times New Roman" w:cs="Times New Roman"/>
          <w:sz w:val="28"/>
          <w:szCs w:val="28"/>
        </w:rPr>
        <w:t>Тема:</w:t>
      </w:r>
      <w:r w:rsidR="006A29F8" w:rsidRPr="00AA0DAA">
        <w:rPr>
          <w:rFonts w:ascii="Times New Roman" w:hAnsi="Times New Roman" w:cs="Times New Roman"/>
          <w:sz w:val="28"/>
          <w:szCs w:val="28"/>
        </w:rPr>
        <w:t xml:space="preserve"> Движение декабристов</w:t>
      </w:r>
      <w:r w:rsidR="00C72D83">
        <w:rPr>
          <w:rFonts w:ascii="Times New Roman" w:hAnsi="Times New Roman" w:cs="Times New Roman"/>
          <w:sz w:val="28"/>
          <w:szCs w:val="28"/>
        </w:rPr>
        <w:t>.</w:t>
      </w:r>
    </w:p>
    <w:p w:rsidR="006A29F8" w:rsidRPr="00AA0DAA" w:rsidRDefault="004904E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hAnsi="Times New Roman" w:cs="Times New Roman"/>
          <w:sz w:val="28"/>
          <w:szCs w:val="28"/>
        </w:rPr>
        <w:t>Цель</w:t>
      </w:r>
      <w:r w:rsidR="00AB5CE8" w:rsidRPr="00AA0DAA">
        <w:rPr>
          <w:rFonts w:ascii="Times New Roman" w:hAnsi="Times New Roman" w:cs="Times New Roman"/>
          <w:sz w:val="28"/>
          <w:szCs w:val="28"/>
        </w:rPr>
        <w:t>: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AB5CE8"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онять главные особенности первого антикрепостнического этапа революционного движения в России, его социальный состав и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направленность; уяснить</w:t>
      </w:r>
      <w:r w:rsidR="00AB5CE8"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почему именно с декабристов ведет свою историю русское революционное движение в России, в чем его отличие от стихийных крестьянских бунтов.</w:t>
      </w:r>
    </w:p>
    <w:p w:rsidR="00AB5CE8" w:rsidRPr="00AA0DAA" w:rsidRDefault="004904EF" w:rsidP="00AA0D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DAA">
        <w:rPr>
          <w:rFonts w:ascii="Times New Roman" w:hAnsi="Times New Roman" w:cs="Times New Roman"/>
          <w:sz w:val="28"/>
          <w:szCs w:val="28"/>
        </w:rPr>
        <w:t xml:space="preserve"> План: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Исторические условия возникновения революционного движения в России в начале XIX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тайных обществ.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Междуцарствие. Восстание 14 декабря 1825 г.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Историческое значение движения декабристов и восстания декабристов.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Термины и даты: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декабристы, Союз спасения (1816-1817 гг.), Союз благоденствия (1818 - 1825 гг.), Северное и Южное общество (1821 - 1825 гг.), 14 декабря 1825 г., Конституция</w:t>
      </w:r>
    </w:p>
    <w:p w:rsidR="000E3309" w:rsidRDefault="000E3309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0DAA" w:rsidRDefault="00AA0DAA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0DAA" w:rsidRPr="00AA0DAA" w:rsidRDefault="00AA0DAA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464" w:rsidRPr="00AA0DAA" w:rsidRDefault="000E3309" w:rsidP="00AA0DAA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Содержание</w:t>
      </w:r>
      <w:r w:rsidR="00AA0DAA" w:rsidRPr="00AA0D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материала.</w:t>
      </w:r>
    </w:p>
    <w:p w:rsidR="000A0464" w:rsidRPr="00AA0DAA" w:rsidRDefault="00AB5CE8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"Отчизне посвятим души пре</w:t>
      </w:r>
      <w:r w:rsidR="000A0464"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красные порывы”. </w:t>
      </w:r>
    </w:p>
    <w:p w:rsidR="000E3309" w:rsidRPr="00AA0DAA" w:rsidRDefault="000E3309" w:rsidP="00AA0DAA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(А.С.Пушкин)</w:t>
      </w:r>
      <w:r w:rsidR="0003046E"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046E" w:rsidRPr="00AA0DAA" w:rsidRDefault="0003046E" w:rsidP="00AA0DAA">
      <w:pPr>
        <w:shd w:val="clear" w:color="auto" w:fill="FFFFFF"/>
        <w:tabs>
          <w:tab w:val="left" w:pos="373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Исторические условия возникновения революционного движения в России в начале 19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5CE8" w:rsidRPr="00AA0DAA" w:rsidRDefault="00AB5CE8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Предпосылки:</w:t>
      </w:r>
    </w:p>
    <w:p w:rsidR="00AB5CE8" w:rsidRPr="00AA0DAA" w:rsidRDefault="00AB5CE8" w:rsidP="00AA0DAA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Крепостнический строй.</w:t>
      </w:r>
    </w:p>
    <w:p w:rsidR="00AB5CE8" w:rsidRPr="00AA0DAA" w:rsidRDefault="00AB5CE8" w:rsidP="00AA0DA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1812 года.</w:t>
      </w:r>
    </w:p>
    <w:p w:rsidR="00AB5CE8" w:rsidRPr="00AA0DAA" w:rsidRDefault="00AB5CE8" w:rsidP="00AA0DA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Политика Александра I. Реакционный внешнеполитический курс.</w:t>
      </w:r>
    </w:p>
    <w:p w:rsidR="00AB5CE8" w:rsidRPr="00AA0DAA" w:rsidRDefault="00AB5CE8" w:rsidP="00AA0DA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идей европейского Просвещения.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Первыми носителями освободительных идей в России выступили лучшие представители привилегированного сословия - дворянства, а не лишенные политических и многих социальных прав мещане, крестьяне и купцы. Феномен дворянской революционности во многом объясняется высокими моральными качествами передовой части русского дворянства, а также осознанием того, что понятие чести, достоинства и свободы личности, уже укоренившиеся в его духовной жизни, несовместимы с рабством большинства населения и самодержавным режимом. Декабристские организации состояли из офицеров, а их выступление имело форму военной революции. Декабристы не опирались на какой-либо социальный слой и не стремились найти поддержку народа, хотя шли на смертельный риск во имя этого народа. Это было первое организованное и вооруженное выступление против самоде</w:t>
      </w:r>
      <w:r w:rsidR="006A7EF4"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ржавия и крепостничества, 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Участники декабристского движения:</w:t>
      </w:r>
    </w:p>
    <w:p w:rsidR="00AB5CE8" w:rsidRPr="00AA0DAA" w:rsidRDefault="00AB5CE8" w:rsidP="00AA0DA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носители освободительных идей – дворяне.</w:t>
      </w:r>
    </w:p>
    <w:p w:rsidR="00AB5CE8" w:rsidRPr="00AA0DAA" w:rsidRDefault="00AB5CE8" w:rsidP="00AA0DA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Высокие моральные качества передовой части дворянства.</w:t>
      </w:r>
    </w:p>
    <w:p w:rsidR="00AB5CE8" w:rsidRPr="00AA0DAA" w:rsidRDefault="00AB5CE8" w:rsidP="00AA0DA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Декабристские организации состояли из офицеров.</w:t>
      </w:r>
    </w:p>
    <w:p w:rsidR="00AB5CE8" w:rsidRPr="00AA0DAA" w:rsidRDefault="00AB5CE8" w:rsidP="00AA0DA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Элита (не народ)</w:t>
      </w:r>
    </w:p>
    <w:p w:rsidR="0003046E" w:rsidRPr="00AA0DAA" w:rsidRDefault="0003046E" w:rsidP="00AA0DAA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Возникновение тайных обществ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5CE8" w:rsidRPr="00AA0DAA" w:rsidRDefault="00AB5CE8" w:rsidP="00AA0DAA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Бездействие и нерешительность властей в реформировании государства подтолкнула сторонников преобразований к созданию тайных обществ и кружков. С 1816 по январь 1818 года дворяне-офицеры объединяются в организацию "Союз спасения”, он уже становится полулегальным и целью их является ликвидация крепостного права и самодержавия, введение Конституции, своим методом они избирают заговор. С января 1818 года по март 1821 происходит преобразование организации "Союз спасения” в "Союз благоденствия”, он по-прежнему полулегальный, но теперь основной целью является подготовка общественного мнения, члены его ведут активную просветительскую работу и занимаются благотворительностью. Основным же методом они видят </w:t>
      </w:r>
      <w:proofErr w:type="spell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революцию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spellEnd"/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марта 1821 по 1825 год существует два тайных общества "Южное” и "Северное”,они избирают метод военной революции."Южное общество” было создано на Украине, возглавил его Павел Пестель, программным документом являлась "Русская правда”. Программа Пестеля отличалась тем, что в ней отводилась большая роль государству и ограничению личных свобод: запрещались политические партии и все религии,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христианской. Собственность могла быть отнята государством. По мнению Пестеля, после переворота вводилась диктатура на 10-15 лет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Северное общество” было создано в Петербурге, и возглавил его Никита Муравьев, программным документом являлась "Конституция”(сл.9).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"Союз спасения” (1816 - 1818) - введение конституции и гражданских свобод, ликвидация крепостничества, ограничение самодержавия.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"Южное общество” (1821 - 1825) - уничтожение крепостного права, установление республики, разделение властей, Россия единое унитарное государство.</w:t>
      </w:r>
    </w:p>
    <w:p w:rsidR="00AB5CE8" w:rsidRPr="00AA0DAA" w:rsidRDefault="00AB5CE8" w:rsidP="00AA0DAA">
      <w:pPr>
        <w:shd w:val="clear" w:color="auto" w:fill="FFFFFF"/>
        <w:tabs>
          <w:tab w:val="left" w:pos="567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"Союз благоденствия” (1818 - 1821) - введение конституции, ликвидация самодержавия, утверждение конституционной монархии.</w:t>
      </w:r>
    </w:p>
    <w:p w:rsidR="00AB5CE8" w:rsidRPr="00AA0DAA" w:rsidRDefault="00AB5CE8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"Северное общество” (1822 - 1825) - введение конституционной монархии, разделение властей, федеративное устройство страны, ликвидация крепостного права, принятие Конституции.</w:t>
      </w:r>
    </w:p>
    <w:p w:rsidR="00AB5CE8" w:rsidRPr="00AA0DAA" w:rsidRDefault="006A7EF4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AB5CE8" w:rsidRPr="00AA0D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Восстание на Сенатской площади.</w:t>
      </w:r>
    </w:p>
    <w:p w:rsidR="006A29F8" w:rsidRPr="00AA0DAA" w:rsidRDefault="00AB5CE8" w:rsidP="00AA0DAA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 готовых к выступлению войск под командованием А.И.Якубовича должна была еще затемно захватить Зимний дворец и арестовать царскую семью. Рылеев настаивал на физическом уничтожении царя, чтобы внести смятение в ряды его сторонников и тем самым обеспечить успех декабристам.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Каховский намеревался проникнуть в Зимний дворец и убить Николая.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Однако от цареубийства пришлось отказаться. Планировался также захват Петропавловской крепости. Декабристы накануне восстания и спустя много лет считали, что успешный исход восстания был вполне вероятен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ертвовать всем, даже жизнью, для блага Отечества было влечением сердца каждого из декабристов. Намеченный план осуществить не удалось. Утром 14 декабря Булатов, Каховский и Якубович отказались от своих действий. Декабристам удалось повести за собой только 3 тысячи солдат лейб-гвардии Московского, лейб-гвардии Гренадерского полков и гвардейского морского экипажа. Они собрались на Сенатской площади только к 11 часам. Диктатор Трубецкой не явился на площадь, что дезорганизовало восставших. Императору Николаю I удалось удержать большую часть гарнизона и подтянуть к площади 12 тысяч солдат с артиллерией. Губернатор Петербурга Милорадович пытался уговорить солдат разойтись, но был убит Каховским. Каховский в тюрьме горько сожалел о своем выстреле, а декабрист Трубецкой вспоминал о Милорадовиче как о славном полководце. Не будучи трусом, сам Трубецкой впервые в жизни смалодушничал, что послужило одной из причин провала своего дела. Отсутствие крепкого и грамотного руководства внесло растерянность и дезорганизацию в ряды восставших. ... Николай I выставил против мятежников верные ему войска: 9 тысяч пехотинцев, 3-х-тысячную кавалерию, артиллеристов. Восставшие солдаты,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голодные и замерзшие, пассивно ждали, окруженные со всех сторон правительственными частями. Император приказал кавалерии атаковать бунтовщиков. Пушки зарядили картечью. На площади после выстрелов остались убитые и раненые, и военные, и гражданские. Убитых было около 1300 человек (из них 903 – "чернь”). Остальные начали отходить: одни – по Галерной улице, другие по замерзшей Неве. Снаряды взрывали ледяной покров реки, многие тонули. К ночи восстание было разгромлено. Декабристы потерпели поражение. Николай I укрепился в Зимнем дворце, защищенном войсками и несколькими орудийными батареями. Учитель: На юге еще до восстания в Петербурге по доносу был арестован Пестель. Узнав о поражении восстания, руководители Южного общества С.Муравьев-Апостол и М.Бестужев-Рюмин пытались поднять войска 2-ой армии. Однако им удалось повести за собой только один Черниговский полк. С 29 декабря 1825 года полк двигался по Киевской губернии, пытаясь увлечь за собой другие части, но безуспешно. 3 января 1826 года он был настигнут к</w:t>
      </w:r>
      <w:r w:rsidR="000A0464"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арательным отрядом и разгромлен.</w:t>
      </w:r>
    </w:p>
    <w:p w:rsidR="00D21D87" w:rsidRPr="00AA0DAA" w:rsidRDefault="00D21D87" w:rsidP="00AA0DAA">
      <w:pPr>
        <w:pStyle w:val="a3"/>
        <w:shd w:val="clear" w:color="auto" w:fill="FFFFFF"/>
        <w:spacing w:before="150" w:beforeAutospacing="0" w:line="360" w:lineRule="auto"/>
        <w:jc w:val="both"/>
        <w:rPr>
          <w:color w:val="4A4A4A"/>
          <w:sz w:val="28"/>
          <w:szCs w:val="28"/>
        </w:rPr>
      </w:pPr>
      <w:r w:rsidRPr="00AA0DAA">
        <w:rPr>
          <w:color w:val="4A4A4A"/>
          <w:sz w:val="28"/>
          <w:szCs w:val="28"/>
        </w:rPr>
        <w:t>Царь жестоко расправился с декабристами, была создана специальная следственная комиссия для выявления причин и обстоятельств антиправительственного выступления. Верховному уголовному суду было предано 121 человек, из них пятерых человек приговорили к смертной казни (П.И. Пестеля, С.И. Муравьева-Апостола, М.П. Бестужева-Рюмина, К.Ф. Рылеева, П.Г. Каховского). Многие были осуждены на различные сроки каторжных работ, ссылку и поселения в Сибири. Солдаты, участвовавшие в восстании, подверглись телесным наказаниям и были сосланы на Кавказ в действующую армию.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Николай лично вел следствие и суд над декабристами. Всего было арестовано 579 человек, но многие были оправданы еще на следствии. Виновными признали 289, из которых 121 предали </w:t>
      </w:r>
      <w:proofErr w:type="spell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суду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анифест</w:t>
      </w:r>
      <w:proofErr w:type="spell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 июня 1826 года учредил Верховный уголовный суд из трех "государственных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сословий”: представителей государственного совета, Сената и Синода. Суд разделил всех арестованных на 11 разрядов по степени виновности. Пятерых самых опасных преступников – Павла Пестеля, Кондратия Рылеева, Сергея Муравьева-Апостола, Михаила Бестужева-Рюмина и Петра Каховского – приговорили к мучительной смертной казни – четвертованием. Николай I указом от 10 июля 1826 года смягчил приговор почти всем разрядам. Пятерым четвертование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заменил на повешение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Приговор привели в исполнение 13 июля 1826 года на кронверке Петропавловской крепости. У каждого осужденного на груди висела доска с надписью "Цареубийца”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разные сроки каторги осудили 100 обвиняемых; 9 офицеров были разжалованы в рядовые. Будущих каторжан выстроили во дворе крепости, лишили дворянства и чинов, сожгли в кострах сорванные с них мундиры, сломали на их головами шпаги. Такой же процедуре подвергли моряков на флагманском корабле в Кронштадте, их эполеты и мундиры бросили за борт. Тяжелая участь ждала и других осужденных, но на самое бесчеловечное наказание обрекли солдат: 178 человек прогнали через тысячный строй со шпицрутенами от 1 до 12 раз, многих избили палками и розгами. Немалое число солдат попало в действующую армию на Кавказ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июне 1826 года осужденных начали отправлять на каторгу в Сибирь. Один день надежды был опечален десятилетиями страданий Декабристы в Сибири.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юными они уезжали в Сибирь! Те немногие, кому суждено было вернуться, возвращались в Россию седыми стариками.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Восстание декабристов потерпело поражение</w:t>
      </w:r>
      <w:r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К причинам поражения можно отнести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Узкая социальная база, ориентация на военную революцию и заговор.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Недостаточная конспирация, в результате чего правительство знало о планах заговорщиков.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Отсутствие необходимого единства и согласованности действий, пассивность восставших, "скованных” понятиями дворянской чести.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Неготовность большей части образованного общества, дворянства к ликвидации самодержавия и крепостничества.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Культурная отсталость крестьянства и рядового состава армии 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своем предсмертном письме родным руководитель Южного общества Павел Иванович Пестель написал слова, созвучные, на мой взгляд, сердцам всех декабристов: "...я страстно люблю мое отечество, я желал его счастья с энтузиазмом, я искал этого счастья...”</w:t>
      </w:r>
    </w:p>
    <w:p w:rsidR="009E042F" w:rsidRPr="00AA0DAA" w:rsidRDefault="009E042F" w:rsidP="00AA0DA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Движение декабристов было первым в России крупным оппозиционным политическим выступлением XIX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</w:t>
      </w:r>
      <w:proofErr w:type="gramEnd"/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сумело всколыхнуть передовую российскую общественность, направить все усилия на борьбу с крепостным правом и самодержавием. Декабристские традиции вдохновляли последующие поколения борцов за свободу, многие из которых видели в декабристах своих духовных наставников, и считали себя продолжателями их дела. Идеи декабристов оказали значительное влияние на творчество таких видных представителей российской культуры, как А.С.Пушкин, А.С.</w:t>
      </w:r>
      <w:r w:rsid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Грибоедов и других.</w:t>
      </w:r>
    </w:p>
    <w:p w:rsidR="00C378D5" w:rsidRPr="00AA0DAA" w:rsidRDefault="00C378D5" w:rsidP="00AA0DAA">
      <w:pPr>
        <w:pStyle w:val="a3"/>
        <w:shd w:val="clear" w:color="auto" w:fill="FFFFFF"/>
        <w:spacing w:before="150" w:beforeAutospacing="0" w:line="360" w:lineRule="auto"/>
        <w:jc w:val="both"/>
        <w:rPr>
          <w:color w:val="4A4A4A"/>
          <w:sz w:val="28"/>
          <w:szCs w:val="28"/>
        </w:rPr>
      </w:pPr>
      <w:r w:rsidRPr="00AA0DAA">
        <w:rPr>
          <w:color w:val="4A4A4A"/>
          <w:sz w:val="28"/>
          <w:szCs w:val="28"/>
        </w:rPr>
        <w:t>Выступление декабристов было первой открытой попыткой изменить систему правления в России, ликвидировать крепостное право и получить свободу. И в этом их неоценимое значение. Именно декабристы открыто заявили о главных негативных явлениях российской действительности, что позволило последующим поколениям на основе их идей добиться реформ в России.</w:t>
      </w:r>
    </w:p>
    <w:p w:rsidR="00C378D5" w:rsidRPr="00AA0DAA" w:rsidRDefault="00C378D5" w:rsidP="00AA0DAA">
      <w:pPr>
        <w:pStyle w:val="a3"/>
        <w:shd w:val="clear" w:color="auto" w:fill="FFFFFF"/>
        <w:spacing w:before="150" w:beforeAutospacing="0" w:line="360" w:lineRule="auto"/>
        <w:jc w:val="both"/>
        <w:rPr>
          <w:color w:val="4A4A4A"/>
          <w:sz w:val="28"/>
          <w:szCs w:val="28"/>
        </w:rPr>
      </w:pPr>
      <w:r w:rsidRPr="00AA0DAA">
        <w:rPr>
          <w:color w:val="4A4A4A"/>
          <w:sz w:val="28"/>
          <w:szCs w:val="28"/>
        </w:rPr>
        <w:t xml:space="preserve">Велик вклад декабристов в развитие русской культуры. Их облик и идеи оказали огромное воздействие на творчество писателей, художников, ученых. </w:t>
      </w:r>
      <w:r w:rsidRPr="00AA0DAA">
        <w:rPr>
          <w:color w:val="4A4A4A"/>
          <w:sz w:val="28"/>
          <w:szCs w:val="28"/>
        </w:rPr>
        <w:lastRenderedPageBreak/>
        <w:t>А сами они оказали значительное влияние на распространение просвещения и культуры в Сибири.</w:t>
      </w:r>
    </w:p>
    <w:p w:rsidR="00C378D5" w:rsidRPr="00AA0DAA" w:rsidRDefault="00C378D5" w:rsidP="00AA0DAA">
      <w:pPr>
        <w:pStyle w:val="a3"/>
        <w:shd w:val="clear" w:color="auto" w:fill="FFFFFF"/>
        <w:spacing w:before="150" w:beforeAutospacing="0" w:line="360" w:lineRule="auto"/>
        <w:jc w:val="both"/>
        <w:rPr>
          <w:color w:val="4A4A4A"/>
          <w:sz w:val="28"/>
          <w:szCs w:val="28"/>
        </w:rPr>
      </w:pPr>
      <w:r w:rsidRPr="00AA0DAA">
        <w:rPr>
          <w:color w:val="4A4A4A"/>
          <w:sz w:val="28"/>
          <w:szCs w:val="28"/>
        </w:rPr>
        <w:t>Декабристы занимают достойное место в истории Отечества и служат примером бескорыстного служения Родине и готовности нести любые лишения ради благополучия страны и ее народа.</w:t>
      </w:r>
    </w:p>
    <w:p w:rsidR="00C378D5" w:rsidRPr="00AA0DAA" w:rsidRDefault="00C378D5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Значение восстания декабристов:</w:t>
      </w:r>
    </w:p>
    <w:p w:rsidR="00C378D5" w:rsidRPr="00AA0DAA" w:rsidRDefault="00C378D5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Началась борьба с крепостным правом и самодержавием.</w:t>
      </w:r>
    </w:p>
    <w:p w:rsidR="00C378D5" w:rsidRPr="00AA0DAA" w:rsidRDefault="00C378D5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 крупное оппозиционное политическое выступление XIX века</w:t>
      </w:r>
    </w:p>
    <w:p w:rsidR="00C378D5" w:rsidRPr="00AA0DAA" w:rsidRDefault="00C378D5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Оказало огромное влияние на развитие русской культуры.</w:t>
      </w:r>
    </w:p>
    <w:p w:rsidR="00C378D5" w:rsidRPr="00AA0DAA" w:rsidRDefault="00C378D5" w:rsidP="00AA0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Вдохновили последующих борцов за свободу.</w:t>
      </w:r>
    </w:p>
    <w:p w:rsidR="00AA0DAA" w:rsidRDefault="00AA0DAA" w:rsidP="00AA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409" w:rsidRPr="00AA0DAA" w:rsidRDefault="00AA0DAA" w:rsidP="00AA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CC4409" w:rsidRPr="00AA0DAA">
        <w:rPr>
          <w:rFonts w:ascii="Times New Roman" w:hAnsi="Times New Roman" w:cs="Times New Roman"/>
          <w:sz w:val="28"/>
          <w:szCs w:val="28"/>
        </w:rPr>
        <w:t>:</w:t>
      </w:r>
    </w:p>
    <w:p w:rsidR="00CC4409" w:rsidRPr="00AA0DAA" w:rsidRDefault="00CC4409" w:rsidP="00AA0D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DAA">
        <w:rPr>
          <w:rFonts w:ascii="Times New Roman" w:hAnsi="Times New Roman" w:cs="Times New Roman"/>
          <w:sz w:val="28"/>
          <w:szCs w:val="28"/>
        </w:rPr>
        <w:t>1.</w:t>
      </w:r>
      <w:r w:rsidR="005F6057">
        <w:rPr>
          <w:rFonts w:ascii="Times New Roman" w:hAnsi="Times New Roman" w:cs="Times New Roman"/>
          <w:sz w:val="28"/>
          <w:szCs w:val="28"/>
        </w:rPr>
        <w:t xml:space="preserve"> </w:t>
      </w:r>
      <w:r w:rsidRPr="00AA0DAA">
        <w:rPr>
          <w:rFonts w:ascii="Times New Roman" w:hAnsi="Times New Roman" w:cs="Times New Roman"/>
          <w:sz w:val="28"/>
          <w:szCs w:val="28"/>
        </w:rPr>
        <w:t>В.В. Артемов</w:t>
      </w:r>
      <w:r w:rsidR="005F6057">
        <w:rPr>
          <w:rFonts w:ascii="Times New Roman" w:hAnsi="Times New Roman" w:cs="Times New Roman"/>
          <w:sz w:val="28"/>
          <w:szCs w:val="28"/>
        </w:rPr>
        <w:t>,</w:t>
      </w:r>
      <w:r w:rsidRPr="00AA0DAA">
        <w:rPr>
          <w:rFonts w:ascii="Times New Roman" w:hAnsi="Times New Roman" w:cs="Times New Roman"/>
          <w:sz w:val="28"/>
          <w:szCs w:val="28"/>
        </w:rPr>
        <w:t xml:space="preserve"> Ю.Н.</w:t>
      </w:r>
      <w:r w:rsidR="005F6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DAA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AA0DAA">
        <w:rPr>
          <w:rFonts w:ascii="Times New Roman" w:hAnsi="Times New Roman" w:cs="Times New Roman"/>
          <w:sz w:val="28"/>
          <w:szCs w:val="28"/>
        </w:rPr>
        <w:t>. Учебник История: для студентов учреждений сред. Проф. Образования: в 2-х ч.Ч.2. М.: Издательский центр «Академия», 2018.</w:t>
      </w:r>
    </w:p>
    <w:p w:rsidR="00BD21EE" w:rsidRDefault="00BD21EE">
      <w:bookmarkStart w:id="0" w:name="_GoBack"/>
      <w:bookmarkEnd w:id="0"/>
    </w:p>
    <w:sectPr w:rsidR="00BD21EE" w:rsidSect="00E5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3F7"/>
    <w:multiLevelType w:val="multilevel"/>
    <w:tmpl w:val="2506B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D46CF"/>
    <w:multiLevelType w:val="multilevel"/>
    <w:tmpl w:val="8446D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144F4"/>
    <w:multiLevelType w:val="multilevel"/>
    <w:tmpl w:val="04C8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0063CB"/>
    <w:multiLevelType w:val="multilevel"/>
    <w:tmpl w:val="3E12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B37EA5"/>
    <w:multiLevelType w:val="multilevel"/>
    <w:tmpl w:val="A8044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DC2F76"/>
    <w:multiLevelType w:val="multilevel"/>
    <w:tmpl w:val="0C12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924CB"/>
    <w:multiLevelType w:val="multilevel"/>
    <w:tmpl w:val="67BC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BA6B4B"/>
    <w:multiLevelType w:val="multilevel"/>
    <w:tmpl w:val="D096C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4C24C6"/>
    <w:multiLevelType w:val="multilevel"/>
    <w:tmpl w:val="D19CE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4EF"/>
    <w:rsid w:val="0003046E"/>
    <w:rsid w:val="000A0464"/>
    <w:rsid w:val="000E3309"/>
    <w:rsid w:val="004904EF"/>
    <w:rsid w:val="005F6057"/>
    <w:rsid w:val="006A29F8"/>
    <w:rsid w:val="006A7EF4"/>
    <w:rsid w:val="008134FC"/>
    <w:rsid w:val="009E042F"/>
    <w:rsid w:val="00AA0DAA"/>
    <w:rsid w:val="00AB5CE8"/>
    <w:rsid w:val="00B6715D"/>
    <w:rsid w:val="00BD21EE"/>
    <w:rsid w:val="00C378D5"/>
    <w:rsid w:val="00C72D83"/>
    <w:rsid w:val="00CC4409"/>
    <w:rsid w:val="00CF0D1D"/>
    <w:rsid w:val="00D21D87"/>
    <w:rsid w:val="00E54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1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5C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Пользователь</cp:lastModifiedBy>
  <cp:revision>9</cp:revision>
  <dcterms:created xsi:type="dcterms:W3CDTF">2020-12-14T19:46:00Z</dcterms:created>
  <dcterms:modified xsi:type="dcterms:W3CDTF">2020-12-15T12:19:00Z</dcterms:modified>
</cp:coreProperties>
</file>